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>Başkanlığınızın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F37" w:rsidRPr="003B5F37">
        <w:rPr>
          <w:rFonts w:ascii="Times New Roman" w:hAnsi="Times New Roman" w:cs="Times New Roman"/>
          <w:sz w:val="24"/>
          <w:szCs w:val="24"/>
          <w:lang w:val="tr-TR"/>
        </w:rPr>
        <w:t>28, 29 Kasım ve 5, 6 Aralık 2023 tarihlerinde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3B5F37">
        <w:rPr>
          <w:rFonts w:ascii="Times New Roman" w:hAnsi="Times New Roman" w:cs="Times New Roman"/>
          <w:sz w:val="24"/>
          <w:szCs w:val="24"/>
          <w:lang w:val="tr-TR"/>
        </w:rPr>
        <w:t>../2024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5" w:rsidRDefault="00E33805" w:rsidP="00D87D70">
      <w:pPr>
        <w:spacing w:after="0" w:line="240" w:lineRule="auto"/>
      </w:pPr>
      <w:r>
        <w:separator/>
      </w:r>
    </w:p>
  </w:endnote>
  <w:end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62C3" w:rsidRPr="00A262C3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5" w:rsidRDefault="00E33805" w:rsidP="00D87D70">
      <w:pPr>
        <w:spacing w:after="0" w:line="240" w:lineRule="auto"/>
      </w:pPr>
      <w:r>
        <w:separator/>
      </w:r>
    </w:p>
  </w:footnote>
  <w:foot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3B5F37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9169D"/>
    <w:rsid w:val="008E30EB"/>
    <w:rsid w:val="009370B7"/>
    <w:rsid w:val="00A13DE8"/>
    <w:rsid w:val="00A262C3"/>
    <w:rsid w:val="00B5349E"/>
    <w:rsid w:val="00BB7DF6"/>
    <w:rsid w:val="00C80570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E2261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22</cp:revision>
  <dcterms:created xsi:type="dcterms:W3CDTF">2015-05-26T12:25:00Z</dcterms:created>
  <dcterms:modified xsi:type="dcterms:W3CDTF">2023-12-26T07:55:00Z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